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9C" w:rsidRPr="00E3669C" w:rsidRDefault="00E3669C" w:rsidP="00E36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69C" w:rsidRPr="007E5ECC" w:rsidRDefault="007E5ECC" w:rsidP="007E5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proofErr w:type="gramStart"/>
      <w:r w:rsidRPr="007E5ECC">
        <w:rPr>
          <w:rFonts w:ascii="Times New Roman" w:eastAsia="Times New Roman" w:hAnsi="Times New Roman" w:cs="Times New Roman"/>
          <w:color w:val="000000"/>
          <w:sz w:val="48"/>
          <w:szCs w:val="48"/>
          <w:lang w:val="en-US" w:eastAsia="ru-RU"/>
        </w:rPr>
        <w:t>КОНСУЛЬТАЦИЯ  ДЛЯ</w:t>
      </w:r>
      <w:proofErr w:type="gramEnd"/>
      <w:r w:rsidRPr="007E5ECC">
        <w:rPr>
          <w:rFonts w:ascii="Times New Roman" w:eastAsia="Times New Roman" w:hAnsi="Times New Roman" w:cs="Times New Roman"/>
          <w:color w:val="000000"/>
          <w:sz w:val="48"/>
          <w:szCs w:val="48"/>
          <w:lang w:val="en-US" w:eastAsia="ru-RU"/>
        </w:rPr>
        <w:t xml:space="preserve">  РОДИТЕЛЕЙ</w:t>
      </w:r>
    </w:p>
    <w:p w:rsidR="007E5ECC" w:rsidRPr="007E5ECC" w:rsidRDefault="007E5ECC" w:rsidP="00E36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69C" w:rsidRPr="007E5ECC" w:rsidRDefault="00E3669C" w:rsidP="00E36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 w:rsidRPr="007E5ECC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КАК  ПРЕДУПРЕДИТЬ ЗАВИСИМОСТЬ ДЕТЕЙ ОТ ГАДЖЕТОВ?</w:t>
      </w:r>
    </w:p>
    <w:p w:rsidR="00E3669C" w:rsidRPr="00E3669C" w:rsidRDefault="00E3669C" w:rsidP="00E36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69C" w:rsidRPr="00E3669C" w:rsidRDefault="00E3669C" w:rsidP="00E36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69C" w:rsidRPr="00E3669C" w:rsidRDefault="00E3669C" w:rsidP="00E36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69C" w:rsidRPr="00E3669C" w:rsidRDefault="00E3669C" w:rsidP="00E36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69C" w:rsidRPr="00E3669C" w:rsidRDefault="00E3669C" w:rsidP="00E36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591488" cy="4181475"/>
            <wp:effectExtent l="19050" t="0" r="0" b="0"/>
            <wp:docPr id="17" name="Рисунок 1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488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69C" w:rsidRPr="00E3669C" w:rsidRDefault="00E3669C" w:rsidP="00E36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69C" w:rsidRPr="00E3669C" w:rsidRDefault="00E3669C" w:rsidP="00E36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69C" w:rsidRPr="00E3669C" w:rsidRDefault="00E3669C" w:rsidP="00E36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Педагог-психолог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Лифарева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</w:t>
      </w:r>
    </w:p>
    <w:p w:rsidR="00E3669C" w:rsidRPr="00E3669C" w:rsidRDefault="00E3669C" w:rsidP="00E36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69C" w:rsidRPr="00E3669C" w:rsidRDefault="00E3669C" w:rsidP="00E36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69C" w:rsidRPr="00E3669C" w:rsidRDefault="00E3669C" w:rsidP="00E36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69C" w:rsidRPr="00302BD4" w:rsidRDefault="00302BD4" w:rsidP="00302BD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2BD4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E3669C" w:rsidRPr="00302BD4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Современные дети едва ли не с пеленок на "ты" с компьютерами, смартфонами и планшетами. Эта тенденция вызывает обеспокоенность у родителей, педиатров и психологов, которые говорят о возможных негативных последствиях чрезмерного увлечения </w:t>
      </w:r>
      <w:proofErr w:type="spellStart"/>
      <w:r w:rsidR="00E3669C" w:rsidRPr="00302BD4">
        <w:rPr>
          <w:rFonts w:ascii="Times New Roman" w:hAnsi="Times New Roman" w:cs="Times New Roman"/>
          <w:sz w:val="28"/>
          <w:szCs w:val="28"/>
          <w:lang w:eastAsia="ru-RU"/>
        </w:rPr>
        <w:t>гаджетами</w:t>
      </w:r>
      <w:proofErr w:type="spellEnd"/>
      <w:r w:rsidR="00E3669C" w:rsidRPr="00302BD4">
        <w:rPr>
          <w:rFonts w:ascii="Times New Roman" w:hAnsi="Times New Roman" w:cs="Times New Roman"/>
          <w:sz w:val="28"/>
          <w:szCs w:val="28"/>
          <w:lang w:eastAsia="ru-RU"/>
        </w:rPr>
        <w:t>. Как же обезопасить наших детей в современных реалиях?</w:t>
      </w:r>
    </w:p>
    <w:p w:rsidR="00E3669C" w:rsidRPr="007E5ECC" w:rsidRDefault="00E3669C" w:rsidP="00302BD4">
      <w:pPr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7E5EC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lastRenderedPageBreak/>
        <w:t>1. Определите предельно допустимое время, проводимое ребенком за цифровыми устройствами</w:t>
      </w:r>
    </w:p>
    <w:p w:rsidR="00E3669C" w:rsidRPr="007E5ECC" w:rsidRDefault="00E3669C" w:rsidP="007E5EC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image2868115"/>
      <w:r w:rsidRPr="00302B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05300" cy="2371227"/>
            <wp:effectExtent l="19050" t="0" r="0" b="0"/>
            <wp:docPr id="1" name="Рисунок 1" descr="https://files3.adme.ru/files/news/part_156/1563665/2867615-6611110-802-0-1503390153-1503390177-650-1-1503390177-650-ebbd7dbdfd-150356502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3.adme.ru/files/news/part_156/1563665/2867615-6611110-802-0-1503390153-1503390177-650-1-1503390177-650-ebbd7dbdfd-15035650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371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E3669C" w:rsidRPr="007E5ECC" w:rsidRDefault="00E3669C" w:rsidP="007E5EC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E5ECC">
        <w:rPr>
          <w:rFonts w:ascii="Times New Roman" w:hAnsi="Times New Roman" w:cs="Times New Roman"/>
          <w:sz w:val="28"/>
          <w:szCs w:val="28"/>
          <w:lang w:eastAsia="ru-RU"/>
        </w:rPr>
        <w:t>Время, которое ребенок может проводить у экрана телевизора и цифровых устройств, зависит от его возраста. Авторитетная в этом вопросе Американская академия педиатрии </w:t>
      </w:r>
      <w:hyperlink r:id="rId8" w:tgtFrame="_blank" w:history="1">
        <w:r w:rsidRPr="007E5ECC">
          <w:rPr>
            <w:rFonts w:ascii="Times New Roman" w:hAnsi="Times New Roman" w:cs="Times New Roman"/>
            <w:sz w:val="28"/>
            <w:szCs w:val="28"/>
            <w:lang w:eastAsia="ru-RU"/>
          </w:rPr>
          <w:t>дает следующие рекомендации</w:t>
        </w:r>
      </w:hyperlink>
      <w:r w:rsidRPr="007E5EC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669C" w:rsidRPr="007E5ECC" w:rsidRDefault="00E3669C" w:rsidP="007E5EC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E5ECC">
        <w:rPr>
          <w:rFonts w:ascii="Times New Roman" w:hAnsi="Times New Roman" w:cs="Times New Roman"/>
          <w:sz w:val="28"/>
          <w:szCs w:val="28"/>
          <w:lang w:eastAsia="ru-RU"/>
        </w:rPr>
        <w:t>От рождения до 18 месяцев: никаких экранов, включая телевизор. Исключение составляют только сеансы видеосвязи по </w:t>
      </w:r>
      <w:proofErr w:type="spellStart"/>
      <w:r w:rsidRPr="007E5ECC">
        <w:rPr>
          <w:rFonts w:ascii="Times New Roman" w:hAnsi="Times New Roman" w:cs="Times New Roman"/>
          <w:sz w:val="28"/>
          <w:szCs w:val="28"/>
          <w:lang w:eastAsia="ru-RU"/>
        </w:rPr>
        <w:t>скайпу</w:t>
      </w:r>
      <w:proofErr w:type="spellEnd"/>
      <w:r w:rsidRPr="007E5ECC">
        <w:rPr>
          <w:rFonts w:ascii="Times New Roman" w:hAnsi="Times New Roman" w:cs="Times New Roman"/>
          <w:sz w:val="28"/>
          <w:szCs w:val="28"/>
          <w:lang w:eastAsia="ru-RU"/>
        </w:rPr>
        <w:t xml:space="preserve"> с любимой бабушкой и другими родственниками.</w:t>
      </w:r>
    </w:p>
    <w:p w:rsidR="00E3669C" w:rsidRPr="007E5ECC" w:rsidRDefault="00E3669C" w:rsidP="007E5EC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E5ECC">
        <w:rPr>
          <w:rFonts w:ascii="Times New Roman" w:hAnsi="Times New Roman" w:cs="Times New Roman"/>
          <w:sz w:val="28"/>
          <w:szCs w:val="28"/>
          <w:lang w:eastAsia="ru-RU"/>
        </w:rPr>
        <w:t>От 2 до 5 лет: время, проводимое у экранов в день, — не больше 1 часа. В этот час входит все: смартфон, телевизор, планшет и компьютер.</w:t>
      </w:r>
    </w:p>
    <w:p w:rsidR="00E3669C" w:rsidRPr="007E5ECC" w:rsidRDefault="00E3669C" w:rsidP="007E5EC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E5ECC">
        <w:rPr>
          <w:rFonts w:ascii="Times New Roman" w:hAnsi="Times New Roman" w:cs="Times New Roman"/>
          <w:sz w:val="28"/>
          <w:szCs w:val="28"/>
          <w:lang w:eastAsia="ru-RU"/>
        </w:rPr>
        <w:t xml:space="preserve">Для детей старше 6 лет стоит установить определенный предел времени, проводимого за цифровыми устройствами (большинство специалистов говорят максимум о 2 часах в день). При этом важно удостовериться, что </w:t>
      </w:r>
      <w:proofErr w:type="spellStart"/>
      <w:r w:rsidRPr="007E5ECC">
        <w:rPr>
          <w:rFonts w:ascii="Times New Roman" w:hAnsi="Times New Roman" w:cs="Times New Roman"/>
          <w:sz w:val="28"/>
          <w:szCs w:val="28"/>
          <w:lang w:eastAsia="ru-RU"/>
        </w:rPr>
        <w:t>гаджеты</w:t>
      </w:r>
      <w:proofErr w:type="spellEnd"/>
      <w:r w:rsidRPr="007E5ECC">
        <w:rPr>
          <w:rFonts w:ascii="Times New Roman" w:hAnsi="Times New Roman" w:cs="Times New Roman"/>
          <w:sz w:val="28"/>
          <w:szCs w:val="28"/>
          <w:lang w:eastAsia="ru-RU"/>
        </w:rPr>
        <w:t xml:space="preserve"> не отнимают время у сна, физической активности и других видов деятельности, необходимых для здоровья и развития ребенка.</w:t>
      </w:r>
    </w:p>
    <w:p w:rsidR="00E3669C" w:rsidRPr="007E5ECC" w:rsidRDefault="00E3669C" w:rsidP="00302BD4">
      <w:pPr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7E5EC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2. Не запрещайте — предлагайте другие варианты</w:t>
      </w:r>
    </w:p>
    <w:p w:rsidR="00E3669C" w:rsidRPr="00302BD4" w:rsidRDefault="00E3669C" w:rsidP="007E5EC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image2868165"/>
      <w:r w:rsidRPr="00302B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57675" cy="2679060"/>
            <wp:effectExtent l="19050" t="0" r="9525" b="0"/>
            <wp:docPr id="2" name="Рисунок 2" descr="https://files4.adme.ru/files/news/part_156/1563665/2867565-6622410-805-0-1503391702-1503391705-650-1-1503391705-650-bd7f6b0b45-150356502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4.adme.ru/files/news/part_156/1563665/2867565-6622410-805-0-1503391702-1503391705-650-1-1503391705-650-bd7f6b0b45-150356502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67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E3669C" w:rsidRPr="00302BD4" w:rsidRDefault="00E3669C" w:rsidP="00302BD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2BD4">
        <w:rPr>
          <w:rFonts w:ascii="Times New Roman" w:hAnsi="Times New Roman" w:cs="Times New Roman"/>
          <w:sz w:val="28"/>
          <w:szCs w:val="28"/>
          <w:lang w:eastAsia="ru-RU"/>
        </w:rPr>
        <w:t xml:space="preserve">Забрать смартфон / планшет / ноутбук и сказать «займись чем-нибудь» — это верный путь к истерике. Нужно предложить альтернативную, интересную совместную </w:t>
      </w:r>
      <w:r w:rsidRPr="00302B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деятельность: спорт, походы, рисование, чтение, рыбалку с папой — в зависимости от возраста и предпочтений ребенка.</w:t>
      </w:r>
    </w:p>
    <w:p w:rsidR="00E3669C" w:rsidRPr="007E5ECC" w:rsidRDefault="00E3669C" w:rsidP="00302BD4">
      <w:pPr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7E5EC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3. Будьте примером</w:t>
      </w:r>
    </w:p>
    <w:p w:rsidR="00E3669C" w:rsidRPr="00302BD4" w:rsidRDefault="00E3669C" w:rsidP="00302BD4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669C" w:rsidRPr="00302BD4" w:rsidRDefault="00E3669C" w:rsidP="00302BD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image2868215"/>
      <w:r w:rsidRPr="00302B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05325" cy="2654676"/>
            <wp:effectExtent l="19050" t="0" r="9525" b="0"/>
            <wp:docPr id="3" name="Рисунок 3" descr="https://files5.adme.ru/files/news/part_156/1563665/2867515-6642710-809-0-1503394284-1503394293-650-1-1503394293-650-31ef291822-150356502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es5.adme.ru/files/news/part_156/1563665/2867515-6642710-809-0-1503394284-1503394293-650-1-1503394293-650-31ef291822-150356502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198" cy="2656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p w:rsidR="00E3669C" w:rsidRPr="00302BD4" w:rsidRDefault="00E3669C" w:rsidP="00302BD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3669C" w:rsidRPr="007E5ECC" w:rsidRDefault="00E3669C" w:rsidP="007E5EC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E5ECC">
        <w:rPr>
          <w:rFonts w:ascii="Times New Roman" w:hAnsi="Times New Roman" w:cs="Times New Roman"/>
          <w:sz w:val="28"/>
          <w:szCs w:val="28"/>
          <w:lang w:eastAsia="ru-RU"/>
        </w:rPr>
        <w:t xml:space="preserve">Дети копируют поведение своих родителей. Если мама с книгой, вероятность того, что ребенок тоже захочет книгу, гораздо выше, </w:t>
      </w:r>
      <w:proofErr w:type="gramStart"/>
      <w:r w:rsidRPr="007E5ECC">
        <w:rPr>
          <w:rFonts w:ascii="Times New Roman" w:hAnsi="Times New Roman" w:cs="Times New Roman"/>
          <w:sz w:val="28"/>
          <w:szCs w:val="28"/>
          <w:lang w:eastAsia="ru-RU"/>
        </w:rPr>
        <w:t>чем</w:t>
      </w:r>
      <w:proofErr w:type="gramEnd"/>
      <w:r w:rsidRPr="007E5ECC">
        <w:rPr>
          <w:rFonts w:ascii="Times New Roman" w:hAnsi="Times New Roman" w:cs="Times New Roman"/>
          <w:sz w:val="28"/>
          <w:szCs w:val="28"/>
          <w:lang w:eastAsia="ru-RU"/>
        </w:rPr>
        <w:t xml:space="preserve"> если мама проводит время преимущественно с телефоном.</w:t>
      </w:r>
    </w:p>
    <w:p w:rsidR="00E3669C" w:rsidRPr="007E5ECC" w:rsidRDefault="00E3669C" w:rsidP="007E5EC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E5ECC">
        <w:rPr>
          <w:rFonts w:ascii="Times New Roman" w:hAnsi="Times New Roman" w:cs="Times New Roman"/>
          <w:sz w:val="28"/>
          <w:szCs w:val="28"/>
          <w:lang w:eastAsia="ru-RU"/>
        </w:rPr>
        <w:t>Пересмотрите свои отношения с </w:t>
      </w:r>
      <w:proofErr w:type="spellStart"/>
      <w:r w:rsidRPr="007E5ECC">
        <w:rPr>
          <w:rFonts w:ascii="Times New Roman" w:hAnsi="Times New Roman" w:cs="Times New Roman"/>
          <w:sz w:val="28"/>
          <w:szCs w:val="28"/>
          <w:lang w:eastAsia="ru-RU"/>
        </w:rPr>
        <w:t>гаджетами</w:t>
      </w:r>
      <w:proofErr w:type="spellEnd"/>
      <w:r w:rsidRPr="007E5ECC">
        <w:rPr>
          <w:rFonts w:ascii="Times New Roman" w:hAnsi="Times New Roman" w:cs="Times New Roman"/>
          <w:sz w:val="28"/>
          <w:szCs w:val="28"/>
          <w:lang w:eastAsia="ru-RU"/>
        </w:rPr>
        <w:t>. Как много времени вы им уделяете? Насколько часто проверяете почту, обновления ленты или новости? Выделяете ли вы себе дни, свободные от интернета и цифровых устройств?</w:t>
      </w:r>
    </w:p>
    <w:p w:rsidR="00E3669C" w:rsidRPr="007E5ECC" w:rsidRDefault="00E3669C" w:rsidP="00302BD4">
      <w:pPr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7E5EC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4. Будьте посредником и проводником в общении ребенка с цифровым миром</w:t>
      </w:r>
    </w:p>
    <w:p w:rsidR="00E3669C" w:rsidRPr="00302BD4" w:rsidRDefault="00E3669C" w:rsidP="007E5EC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image2868265"/>
      <w:r w:rsidRPr="00302B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24325" cy="2690329"/>
            <wp:effectExtent l="19050" t="0" r="9525" b="0"/>
            <wp:docPr id="4" name="Рисунок 4" descr="https://files6.adme.ru/files/news/part_156/1563665/2867415-6615410-803-0-1503390716-1503390727-650-1-1503390727-650-67d871a563-1503565022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les6.adme.ru/files/news/part_156/1563665/2867415-6615410-803-0-1503390716-1503390727-650-1-1503390727-650-67d871a563-150356502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69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3"/>
    </w:p>
    <w:p w:rsidR="00E3669C" w:rsidRPr="00302BD4" w:rsidRDefault="00E3669C" w:rsidP="00302BD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E5ECC" w:rsidRDefault="00E3669C" w:rsidP="00302BD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02B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Покажите ребенку, что интернет и цифровые устройства — это не только развлечение, но и источник информации, кладезь знаний. Побуждайте детей исследовать, задавать вопросы, будьте и сами готовы отвечать и делиться опытом.</w:t>
      </w:r>
    </w:p>
    <w:p w:rsidR="00E3669C" w:rsidRPr="007E5ECC" w:rsidRDefault="00E3669C" w:rsidP="00302BD4">
      <w:pPr>
        <w:rPr>
          <w:rFonts w:ascii="Times New Roman" w:hAnsi="Times New Roman" w:cs="Times New Roman"/>
          <w:sz w:val="36"/>
          <w:szCs w:val="36"/>
          <w:lang w:eastAsia="ru-RU"/>
        </w:rPr>
      </w:pPr>
      <w:r w:rsidRPr="007E5EC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5. Обращайте внимание на качество </w:t>
      </w:r>
      <w:proofErr w:type="spellStart"/>
      <w:r w:rsidRPr="007E5EC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контента</w:t>
      </w:r>
      <w:proofErr w:type="spellEnd"/>
      <w:r w:rsidRPr="007E5EC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, которым интересуется ребенок</w:t>
      </w:r>
    </w:p>
    <w:p w:rsidR="00E3669C" w:rsidRPr="00302BD4" w:rsidRDefault="00E3669C" w:rsidP="00302BD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image2868315"/>
      <w:r w:rsidRPr="00302B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33900" cy="2559910"/>
            <wp:effectExtent l="19050" t="0" r="0" b="0"/>
            <wp:docPr id="5" name="Рисунок 5" descr="https://files7.adme.ru/files/news/part_156/1563665/2867365-6619460-804-0-1503391280-1503391285-650-1-1503391285-650-ca825bafa3-1503565022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les7.adme.ru/files/news/part_156/1563665/2867365-6619460-804-0-1503391280-1503391285-650-1-1503391285-650-ca825bafa3-150356502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55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4"/>
    </w:p>
    <w:p w:rsidR="00E3669C" w:rsidRPr="007E5ECC" w:rsidRDefault="00E3669C" w:rsidP="007E5EC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E5ECC">
        <w:rPr>
          <w:rFonts w:ascii="Times New Roman" w:hAnsi="Times New Roman" w:cs="Times New Roman"/>
          <w:sz w:val="28"/>
          <w:szCs w:val="28"/>
          <w:lang w:eastAsia="ru-RU"/>
        </w:rPr>
        <w:t>До 9 лет возможность доступа в интернет и посещаемые ребенком сайты должны контролироваться родителями. Лучше если в приоритете будут образовательные программы и сайты, которые помогали бы ребенку тренировать навыки внимания, общения, запоминания, стимулировали его познавательный интерес.</w:t>
      </w:r>
    </w:p>
    <w:p w:rsidR="00E3669C" w:rsidRPr="007E5ECC" w:rsidRDefault="00E3669C" w:rsidP="007E5EC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E5ECC">
        <w:rPr>
          <w:rFonts w:ascii="Times New Roman" w:hAnsi="Times New Roman" w:cs="Times New Roman"/>
          <w:sz w:val="28"/>
          <w:szCs w:val="28"/>
          <w:lang w:eastAsia="ru-RU"/>
        </w:rPr>
        <w:t>Желательно использовать функцию «родительский контроль», которая ограничивает список доступных для ребенка сайтов.</w:t>
      </w:r>
    </w:p>
    <w:p w:rsidR="00E3669C" w:rsidRPr="007E5ECC" w:rsidRDefault="00E3669C" w:rsidP="007E5ECC">
      <w:pPr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7E5EC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6. Обозначьте зоны, которые будут свободны от интернета и цифровых устройст</w:t>
      </w:r>
      <w:r w:rsidR="007E5ECC" w:rsidRPr="007E5EC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в</w:t>
      </w:r>
    </w:p>
    <w:p w:rsidR="00E3669C" w:rsidRPr="00302BD4" w:rsidRDefault="00E3669C" w:rsidP="00302BD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image2868365"/>
      <w:r w:rsidRPr="00302B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57650" cy="3233562"/>
            <wp:effectExtent l="19050" t="0" r="0" b="0"/>
            <wp:docPr id="6" name="Рисунок 6" descr="https://files8.adme.ru/files/news/part_156/1563665/2867315-6639610-808-0-1503393854-1503393865-650-1-1503393865-650-3108263fb3-1503565022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les8.adme.ru/files/news/part_156/1563665/2867315-6639610-808-0-1503393854-1503393865-650-1-1503393865-650-3108263fb3-1503565022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580" cy="3239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5"/>
    </w:p>
    <w:p w:rsidR="00E3669C" w:rsidRPr="007E5ECC" w:rsidRDefault="00E3669C" w:rsidP="007E5EC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E5E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Выделяйте зоны (спальня, детская) и время (семейный обед, ужин, поездки на природу), которые всегда будут свободны от интернета и цифровых устройств. Не надо ставить компьютер в комнате ребенка. Дайте ему понять, что приносить в спальню, детскую, за обеденный стол планшет или смартфон нельзя.</w:t>
      </w:r>
    </w:p>
    <w:p w:rsidR="00E3669C" w:rsidRPr="007E5ECC" w:rsidRDefault="004A5A00" w:rsidP="007E5EC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hyperlink r:id="rId19" w:tgtFrame="_blank" w:history="1">
        <w:r w:rsidR="00E3669C" w:rsidRPr="007E5ECC">
          <w:rPr>
            <w:rFonts w:ascii="Times New Roman" w:hAnsi="Times New Roman" w:cs="Times New Roman"/>
            <w:sz w:val="28"/>
            <w:szCs w:val="28"/>
            <w:lang w:eastAsia="ru-RU"/>
          </w:rPr>
          <w:t>Педиатры также рекомендуют</w:t>
        </w:r>
      </w:hyperlink>
      <w:r w:rsidR="00E3669C" w:rsidRPr="007E5ECC">
        <w:rPr>
          <w:rFonts w:ascii="Times New Roman" w:hAnsi="Times New Roman" w:cs="Times New Roman"/>
          <w:sz w:val="28"/>
          <w:szCs w:val="28"/>
          <w:lang w:eastAsia="ru-RU"/>
        </w:rPr>
        <w:t> избегать взаимодействия ребенка с цифровыми устройствами и экранами в течение 1 часа перед сном.</w:t>
      </w:r>
    </w:p>
    <w:p w:rsidR="00E3669C" w:rsidRPr="007E5ECC" w:rsidRDefault="007E5ECC" w:rsidP="00302BD4">
      <w:pPr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7E5EC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7. Помогите ребенку</w:t>
      </w:r>
      <w:r w:rsidR="00E3669C" w:rsidRPr="007E5EC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понять принципы сетевой жизни и избежать возможных ошибок</w:t>
      </w:r>
    </w:p>
    <w:p w:rsidR="00E3669C" w:rsidRPr="00302BD4" w:rsidRDefault="00E3669C" w:rsidP="00302BD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image2868415"/>
      <w:r w:rsidRPr="00302B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9450" cy="2466594"/>
            <wp:effectExtent l="19050" t="0" r="0" b="0"/>
            <wp:docPr id="7" name="Рисунок 7" descr="https://files1.adme.ru/files/news/part_156/1563665/2867215-6630960-806-0-1503392726-1503392737-650-1-1503392737-650-1334b2e318-1503565022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iles1.adme.ru/files/news/part_156/1563665/2867215-6630960-806-0-1503392726-1503392737-650-1-1503392737-650-1334b2e318-1503565022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815" cy="2468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6"/>
    </w:p>
    <w:p w:rsidR="00E3669C" w:rsidRPr="007E5ECC" w:rsidRDefault="00E3669C" w:rsidP="007E5EC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E5ECC">
        <w:rPr>
          <w:rFonts w:ascii="Times New Roman" w:hAnsi="Times New Roman" w:cs="Times New Roman"/>
          <w:sz w:val="28"/>
          <w:szCs w:val="28"/>
          <w:lang w:eastAsia="ru-RU"/>
        </w:rPr>
        <w:t xml:space="preserve">До 12 лет — лучше никаких </w:t>
      </w:r>
      <w:proofErr w:type="spellStart"/>
      <w:r w:rsidRPr="007E5ECC">
        <w:rPr>
          <w:rFonts w:ascii="Times New Roman" w:hAnsi="Times New Roman" w:cs="Times New Roman"/>
          <w:sz w:val="28"/>
          <w:szCs w:val="28"/>
          <w:lang w:eastAsia="ru-RU"/>
        </w:rPr>
        <w:t>соцсетей</w:t>
      </w:r>
      <w:proofErr w:type="spellEnd"/>
      <w:r w:rsidRPr="007E5ECC">
        <w:rPr>
          <w:rFonts w:ascii="Times New Roman" w:hAnsi="Times New Roman" w:cs="Times New Roman"/>
          <w:sz w:val="28"/>
          <w:szCs w:val="28"/>
          <w:lang w:eastAsia="ru-RU"/>
        </w:rPr>
        <w:t>. Для подростка старше 12 лет важно присутствие в социальных сетях, ведь это период, когда он учится понимать себя, понимать, каков он в глазах других, и ищет одобрения окружающих.</w:t>
      </w:r>
    </w:p>
    <w:p w:rsidR="00302BD4" w:rsidRDefault="00E3669C" w:rsidP="007E5EC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E5ECC">
        <w:rPr>
          <w:rFonts w:ascii="Times New Roman" w:hAnsi="Times New Roman" w:cs="Times New Roman"/>
          <w:sz w:val="28"/>
          <w:szCs w:val="28"/>
          <w:lang w:eastAsia="ru-RU"/>
        </w:rPr>
        <w:t>Важно в этот момент быть рядом и помочь подростку лучше понять принципы сетевой жизни. Однако не включайте своих детей в число друзей в </w:t>
      </w:r>
      <w:proofErr w:type="spellStart"/>
      <w:r w:rsidRPr="007E5ECC">
        <w:rPr>
          <w:rFonts w:ascii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7E5ECC">
        <w:rPr>
          <w:rFonts w:ascii="Times New Roman" w:hAnsi="Times New Roman" w:cs="Times New Roman"/>
          <w:sz w:val="28"/>
          <w:szCs w:val="28"/>
          <w:lang w:eastAsia="ru-RU"/>
        </w:rPr>
        <w:t xml:space="preserve"> и тем более не оставляйте комментариев на стене и под снимками — помните о праве ребенка на личное пространство.</w:t>
      </w:r>
    </w:p>
    <w:p w:rsidR="00E3669C" w:rsidRPr="00302BD4" w:rsidRDefault="00E3669C" w:rsidP="00302BD4">
      <w:pPr>
        <w:rPr>
          <w:rFonts w:ascii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302BD4">
        <w:rPr>
          <w:rFonts w:ascii="Times New Roman" w:hAnsi="Times New Roman" w:cs="Times New Roman"/>
          <w:b/>
          <w:bCs/>
          <w:color w:val="FF0000"/>
          <w:sz w:val="40"/>
          <w:szCs w:val="40"/>
          <w:lang w:eastAsia="ru-RU"/>
        </w:rPr>
        <w:t>8. Предупреждайте о рисках</w:t>
      </w:r>
    </w:p>
    <w:p w:rsidR="00E3669C" w:rsidRPr="00302BD4" w:rsidRDefault="00E3669C" w:rsidP="007E5EC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image2868465"/>
      <w:r w:rsidRPr="00302B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7050" cy="2996272"/>
            <wp:effectExtent l="19050" t="0" r="0" b="0"/>
            <wp:docPr id="8" name="Рисунок 8" descr="https://files2.adme.ru/files/news/part_156/1563665/2867115-6635960-807-0-1503393381-1503393396-650-1-1503393396-650-957b46bbd7-1503565022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iles2.adme.ru/files/news/part_156/1563665/2867115-6635960-807-0-1503393381-1503393396-650-1-1503393396-650-957b46bbd7-1503565022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996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7"/>
    </w:p>
    <w:p w:rsidR="00E3669C" w:rsidRPr="007E5ECC" w:rsidRDefault="00E3669C" w:rsidP="007E5EC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E5E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 том возрасте, когда вы разрешаете ребенку «гулять» в сети без вашего присмотра, ему нужно рассказать, какие там есть опасности. Важно объяснить:</w:t>
      </w:r>
    </w:p>
    <w:p w:rsidR="00E3669C" w:rsidRPr="007E5ECC" w:rsidRDefault="00E3669C" w:rsidP="007E5ECC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E5ECC">
        <w:rPr>
          <w:rFonts w:ascii="Times New Roman" w:hAnsi="Times New Roman" w:cs="Times New Roman"/>
          <w:sz w:val="28"/>
          <w:szCs w:val="28"/>
          <w:lang w:eastAsia="ru-RU"/>
        </w:rPr>
        <w:t>про то, как реагировать на интернет-травлю;</w:t>
      </w:r>
    </w:p>
    <w:p w:rsidR="00E3669C" w:rsidRPr="007E5ECC" w:rsidRDefault="00E3669C" w:rsidP="007E5ECC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E5ECC">
        <w:rPr>
          <w:rFonts w:ascii="Times New Roman" w:hAnsi="Times New Roman" w:cs="Times New Roman"/>
          <w:sz w:val="28"/>
          <w:szCs w:val="28"/>
          <w:lang w:eastAsia="ru-RU"/>
        </w:rPr>
        <w:t>про настройки приватности;</w:t>
      </w:r>
    </w:p>
    <w:p w:rsidR="00E3669C" w:rsidRPr="007E5ECC" w:rsidRDefault="00E3669C" w:rsidP="007E5ECC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E5ECC">
        <w:rPr>
          <w:rFonts w:ascii="Times New Roman" w:hAnsi="Times New Roman" w:cs="Times New Roman"/>
          <w:sz w:val="28"/>
          <w:szCs w:val="28"/>
          <w:lang w:eastAsia="ru-RU"/>
        </w:rPr>
        <w:t>расскажите об опасных последствиях открытого доступа к персональной информации;</w:t>
      </w:r>
    </w:p>
    <w:p w:rsidR="00E3669C" w:rsidRPr="007E5ECC" w:rsidRDefault="00E3669C" w:rsidP="007E5ECC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E5ECC">
        <w:rPr>
          <w:rFonts w:ascii="Times New Roman" w:hAnsi="Times New Roman" w:cs="Times New Roman"/>
          <w:sz w:val="28"/>
          <w:szCs w:val="28"/>
          <w:lang w:eastAsia="ru-RU"/>
        </w:rPr>
        <w:t>поговорите с ребенком о скачивании материалов и плагиате;</w:t>
      </w:r>
    </w:p>
    <w:p w:rsidR="00E3669C" w:rsidRPr="007E5ECC" w:rsidRDefault="00E3669C" w:rsidP="007E5ECC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E5ECC">
        <w:rPr>
          <w:rFonts w:ascii="Times New Roman" w:hAnsi="Times New Roman" w:cs="Times New Roman"/>
          <w:sz w:val="28"/>
          <w:szCs w:val="28"/>
          <w:lang w:eastAsia="ru-RU"/>
        </w:rPr>
        <w:t xml:space="preserve">расскажите ребенку, что все, что мы публикуем в интернете, попадает в публичный доступ и остается там </w:t>
      </w:r>
      <w:r w:rsidRPr="007E5ECC">
        <w:rPr>
          <w:rFonts w:ascii="Times New Roman" w:hAnsi="Times New Roman" w:cs="Times New Roman"/>
          <w:b/>
          <w:sz w:val="28"/>
          <w:szCs w:val="28"/>
          <w:lang w:eastAsia="ru-RU"/>
        </w:rPr>
        <w:t>навечно</w:t>
      </w:r>
      <w:r w:rsidRPr="007E5ECC">
        <w:rPr>
          <w:rFonts w:ascii="Times New Roman" w:hAnsi="Times New Roman" w:cs="Times New Roman"/>
          <w:sz w:val="28"/>
          <w:szCs w:val="28"/>
          <w:lang w:eastAsia="ru-RU"/>
        </w:rPr>
        <w:t xml:space="preserve"> и что ко всему, что мы там находим, необходимо относиться критично и с осторожностью;</w:t>
      </w:r>
    </w:p>
    <w:p w:rsidR="00544133" w:rsidRPr="007E5ECC" w:rsidRDefault="00E3669C" w:rsidP="007E5ECC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E5ECC">
        <w:rPr>
          <w:rFonts w:ascii="Times New Roman" w:hAnsi="Times New Roman" w:cs="Times New Roman"/>
          <w:sz w:val="28"/>
          <w:szCs w:val="28"/>
          <w:lang w:eastAsia="ru-RU"/>
        </w:rPr>
        <w:t>дайте понять ребенку, что он всегда может обратиться к вам в случае проблемы</w:t>
      </w:r>
      <w:r w:rsidR="007E5ECC">
        <w:rPr>
          <w:rFonts w:ascii="Times New Roman" w:hAnsi="Times New Roman" w:cs="Times New Roman"/>
          <w:sz w:val="28"/>
          <w:szCs w:val="28"/>
          <w:lang w:eastAsia="ru-RU"/>
        </w:rPr>
        <w:t>, не боясь, что вы его отругаете</w:t>
      </w:r>
      <w:r w:rsidRPr="007E5EC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02BD4" w:rsidRPr="007E5EC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44133" w:rsidRPr="007E5ECC" w:rsidSect="00E366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98C"/>
    <w:multiLevelType w:val="multilevel"/>
    <w:tmpl w:val="DF2C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5A4551"/>
    <w:multiLevelType w:val="hybridMultilevel"/>
    <w:tmpl w:val="F8DCD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5697D"/>
    <w:multiLevelType w:val="multilevel"/>
    <w:tmpl w:val="7A3E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6832B7"/>
    <w:multiLevelType w:val="multilevel"/>
    <w:tmpl w:val="697C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669C"/>
    <w:rsid w:val="00302BD4"/>
    <w:rsid w:val="004A5A00"/>
    <w:rsid w:val="00544133"/>
    <w:rsid w:val="00742A9C"/>
    <w:rsid w:val="007E5ECC"/>
    <w:rsid w:val="00E3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33"/>
  </w:style>
  <w:style w:type="paragraph" w:styleId="1">
    <w:name w:val="heading 1"/>
    <w:basedOn w:val="a"/>
    <w:link w:val="10"/>
    <w:uiPriority w:val="9"/>
    <w:qFormat/>
    <w:rsid w:val="00E366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36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6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66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3669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6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669C"/>
    <w:rPr>
      <w:b/>
      <w:bCs/>
    </w:rPr>
  </w:style>
  <w:style w:type="paragraph" w:customStyle="1" w:styleId="adme-img-copyright">
    <w:name w:val="adme-img-copyright"/>
    <w:basedOn w:val="a"/>
    <w:rsid w:val="00E36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69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E5E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p.org/en-us/about-the-aap/aap-press-room/pages/american-academy-of-pediatrics-announces-new-recommendations-for-childrens-media-use.aspx" TargetMode="External"/><Relationship Id="rId13" Type="http://schemas.openxmlformats.org/officeDocument/2006/relationships/hyperlink" Target="https://www.adme.ru/svoboda-psihologiya/8-sposobov-vospitat-u-rebenka-zdorovoe-otnoshenie-k-gadzhetam-1563665/#image2868265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s://www.adme.ru/svoboda-psihologiya/8-sposobov-vospitat-u-rebenka-zdorovoe-otnoshenie-k-gadzhetam-1563665/#image286836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www.adme.ru/svoboda-psihologiya/8-sposobov-vospitat-u-rebenka-zdorovoe-otnoshenie-k-gadzhetam-1563665/#image28684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dme.ru/svoboda-psihologiya/8-sposobov-vospitat-u-rebenka-zdorovoe-otnoshenie-k-gadzhetam-1563665/#image2868115" TargetMode="External"/><Relationship Id="rId11" Type="http://schemas.openxmlformats.org/officeDocument/2006/relationships/hyperlink" Target="https://www.adme.ru/svoboda-psihologiya/8-sposobov-vospitat-u-rebenka-zdorovoe-otnoshenie-k-gadzhetam-1563665/#image2868215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adme.ru/svoboda-psihologiya/8-sposobov-vospitat-u-rebenka-zdorovoe-otnoshenie-k-gadzhetam-1563665/#image2868315" TargetMode="External"/><Relationship Id="rId23" Type="http://schemas.openxmlformats.org/officeDocument/2006/relationships/image" Target="media/image9.jpeg"/><Relationship Id="rId10" Type="http://schemas.openxmlformats.org/officeDocument/2006/relationships/image" Target="media/image3.jpeg"/><Relationship Id="rId19" Type="http://schemas.openxmlformats.org/officeDocument/2006/relationships/hyperlink" Target="http://pediatrics.aappublications.org/content/early/2016/10/19/peds.2016-25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me.ru/svoboda-psihologiya/8-sposobov-vospitat-u-rebenka-zdorovoe-otnoshenie-k-gadzhetam-1563665/#image2868165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adme.ru/svoboda-psihologiya/8-sposobov-vospitat-u-rebenka-zdorovoe-otnoshenie-k-gadzhetam-1563665/#image2868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Nata_Home</cp:lastModifiedBy>
  <cp:revision>3</cp:revision>
  <cp:lastPrinted>2018-05-15T12:40:00Z</cp:lastPrinted>
  <dcterms:created xsi:type="dcterms:W3CDTF">2017-08-25T06:11:00Z</dcterms:created>
  <dcterms:modified xsi:type="dcterms:W3CDTF">2018-05-15T12:47:00Z</dcterms:modified>
</cp:coreProperties>
</file>